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90BDE3">
      <w:pPr>
        <w:spacing w:line="500" w:lineRule="exact"/>
        <w:jc w:val="center"/>
        <w:rPr>
          <w:rFonts w:hint="eastAsia" w:ascii="方正小标宋简体" w:eastAsia="方正小标宋简体" w:hAnsiTheme="minorEastAsia"/>
          <w:sz w:val="44"/>
          <w:szCs w:val="44"/>
        </w:rPr>
      </w:pPr>
    </w:p>
    <w:p w14:paraId="65028DC8">
      <w:pPr>
        <w:spacing w:line="700" w:lineRule="exact"/>
        <w:jc w:val="center"/>
        <w:rPr>
          <w:rFonts w:hint="eastAsia" w:ascii="方正小标宋简体" w:eastAsia="方正小标宋简体" w:hAnsiTheme="minorEastAsia"/>
          <w:sz w:val="44"/>
          <w:szCs w:val="44"/>
        </w:rPr>
      </w:pPr>
      <w:r>
        <w:fldChar w:fldCharType="begin"/>
      </w:r>
      <w:r>
        <w:instrText xml:space="preserve"> HYPERLINK "https://rsj.weinan.gov.cn/upload/rsj/2023/06/28/202306281220560781324.docx" </w:instrText>
      </w:r>
      <w:r>
        <w:fldChar w:fldCharType="separate"/>
      </w:r>
      <w:r>
        <w:rPr>
          <w:rFonts w:hint="eastAsia" w:ascii="方正小标宋简体" w:eastAsia="方正小标宋简体" w:cs="Helvetica" w:hAnsiTheme="minorEastAsia"/>
          <w:bCs/>
          <w:kern w:val="0"/>
          <w:sz w:val="44"/>
          <w:szCs w:val="44"/>
        </w:rPr>
        <w:t>2024年</w:t>
      </w:r>
      <w:r>
        <w:rPr>
          <w:rFonts w:hint="eastAsia" w:ascii="方正小标宋简体" w:eastAsia="方正小标宋简体" w:cs="Helvetica" w:hAnsiTheme="minorEastAsia"/>
          <w:bCs/>
          <w:kern w:val="0"/>
          <w:sz w:val="44"/>
          <w:szCs w:val="44"/>
          <w:lang w:eastAsia="zh-CN"/>
        </w:rPr>
        <w:t>下半年</w:t>
      </w:r>
      <w:r>
        <w:rPr>
          <w:rFonts w:hint="eastAsia" w:ascii="方正小标宋简体" w:eastAsia="方正小标宋简体" w:cs="Helvetica" w:hAnsiTheme="minorEastAsia"/>
          <w:bCs/>
          <w:kern w:val="0"/>
          <w:sz w:val="44"/>
          <w:szCs w:val="44"/>
        </w:rPr>
        <w:t>渭南市事业单位公开招聘</w:t>
      </w:r>
      <w:r>
        <w:rPr>
          <w:rFonts w:hint="eastAsia" w:ascii="方正小标宋简体" w:eastAsia="方正小标宋简体" w:cs="Helvetica" w:hAnsiTheme="minorEastAsia"/>
          <w:bCs/>
          <w:kern w:val="0"/>
          <w:sz w:val="44"/>
          <w:szCs w:val="44"/>
          <w:lang w:val="en-US" w:eastAsia="zh-CN"/>
        </w:rPr>
        <w:t xml:space="preserve">    </w:t>
      </w:r>
      <w:r>
        <w:rPr>
          <w:rFonts w:hint="eastAsia" w:ascii="方正小标宋简体" w:eastAsia="方正小标宋简体" w:cs="Helvetica" w:hAnsiTheme="minorEastAsia"/>
          <w:bCs/>
          <w:kern w:val="0"/>
          <w:sz w:val="44"/>
          <w:szCs w:val="44"/>
        </w:rPr>
        <w:t>工作人员资格复审人员</w:t>
      </w:r>
      <w:r>
        <w:rPr>
          <w:rFonts w:hint="eastAsia" w:ascii="方正小标宋简体" w:eastAsia="方正小标宋简体" w:cs="Helvetica" w:hAnsiTheme="minorEastAsia"/>
          <w:bCs/>
          <w:kern w:val="0"/>
          <w:sz w:val="44"/>
          <w:szCs w:val="44"/>
        </w:rPr>
        <w:fldChar w:fldCharType="end"/>
      </w:r>
      <w:r>
        <w:fldChar w:fldCharType="begin"/>
      </w:r>
      <w:r>
        <w:instrText xml:space="preserve"> HYPERLINK "https://rsj.weinan.gov.cn/upload/rsj/2023/06/28/202306281220560781324.docx" </w:instrText>
      </w:r>
      <w:r>
        <w:fldChar w:fldCharType="separate"/>
      </w:r>
      <w:r>
        <w:rPr>
          <w:rFonts w:hint="eastAsia" w:ascii="方正小标宋简体" w:eastAsia="方正小标宋简体" w:cs="Helvetica" w:hAnsiTheme="minorEastAsia"/>
          <w:bCs/>
          <w:kern w:val="0"/>
          <w:sz w:val="44"/>
          <w:szCs w:val="44"/>
        </w:rPr>
        <w:t>承诺书</w:t>
      </w:r>
      <w:r>
        <w:rPr>
          <w:rFonts w:hint="eastAsia" w:ascii="方正小标宋简体" w:eastAsia="方正小标宋简体" w:cs="Helvetica" w:hAnsiTheme="minorEastAsia"/>
          <w:bCs/>
          <w:kern w:val="0"/>
          <w:sz w:val="44"/>
          <w:szCs w:val="44"/>
        </w:rPr>
        <w:fldChar w:fldCharType="end"/>
      </w:r>
    </w:p>
    <w:p w14:paraId="2FEA2E9A">
      <w:pPr>
        <w:spacing w:line="500" w:lineRule="exact"/>
        <w:jc w:val="center"/>
        <w:rPr>
          <w:rFonts w:hint="eastAsia" w:ascii="方正小标宋简体" w:eastAsia="方正小标宋简体" w:hAnsiTheme="minorEastAsia"/>
          <w:sz w:val="44"/>
          <w:szCs w:val="44"/>
        </w:rPr>
      </w:pPr>
    </w:p>
    <w:p w14:paraId="4734AE49"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本人姓名:             身份证号：                 </w:t>
      </w:r>
    </w:p>
    <w:p w14:paraId="7C4C3A2E">
      <w:pPr>
        <w:spacing w:line="58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准考证号：               报考岗位代码：              </w:t>
      </w:r>
    </w:p>
    <w:p w14:paraId="2F9262E8"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我已详细阅读并知晓《2024年</w:t>
      </w:r>
      <w:r>
        <w:rPr>
          <w:rFonts w:hint="eastAsia" w:ascii="仿宋_GB2312" w:eastAsia="仿宋_GB2312"/>
          <w:sz w:val="32"/>
          <w:szCs w:val="32"/>
          <w:lang w:eastAsia="zh-CN"/>
        </w:rPr>
        <w:t>下半年</w:t>
      </w:r>
      <w:r>
        <w:rPr>
          <w:rFonts w:hint="eastAsia" w:ascii="仿宋_GB2312" w:eastAsia="仿宋_GB2312"/>
          <w:sz w:val="32"/>
          <w:szCs w:val="32"/>
        </w:rPr>
        <w:t>渭南市事业单位公开招聘工作人员公告》内容，在此我郑重承诺如下：</w:t>
      </w:r>
    </w:p>
    <w:p w14:paraId="3C4E06EC"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36"/>
          <w:sz w:val="32"/>
          <w:szCs w:val="32"/>
        </w:rPr>
        <w:t>一、在</w:t>
      </w:r>
      <w:r>
        <w:rPr>
          <w:rFonts w:hint="eastAsia" w:ascii="仿宋_GB2312" w:eastAsia="仿宋_GB2312"/>
          <w:sz w:val="32"/>
          <w:szCs w:val="32"/>
        </w:rPr>
        <w:t>2024年</w:t>
      </w:r>
      <w:r>
        <w:rPr>
          <w:rFonts w:hint="eastAsia" w:ascii="仿宋_GB2312" w:eastAsia="仿宋_GB2312"/>
          <w:sz w:val="32"/>
          <w:szCs w:val="32"/>
          <w:lang w:eastAsia="zh-CN"/>
        </w:rPr>
        <w:t>下半年</w:t>
      </w:r>
      <w:r>
        <w:rPr>
          <w:rFonts w:hint="eastAsia" w:ascii="仿宋_GB2312" w:eastAsia="仿宋_GB2312"/>
          <w:sz w:val="32"/>
          <w:szCs w:val="32"/>
        </w:rPr>
        <w:t>渭南市事业单位公开招聘工作人员资格复审环节提供所有材料、证件真实准确有效。已知晓资格审查贯穿于招聘工作全过程，如在后续面试、体检、考察、公示、聘用等环节核查发现不符合应聘岗位资格条件，或者存在刻意隐瞒、弄虚作假、伪造证明材料等违规情形的，一经查实取消应聘资格，并自愿接受相关处理。</w:t>
      </w:r>
    </w:p>
    <w:p w14:paraId="507F8CB3">
      <w:pPr>
        <w:widowControl/>
        <w:shd w:val="clear" w:color="auto" w:fill="FFFFFF"/>
        <w:spacing w:line="580" w:lineRule="exact"/>
        <w:ind w:firstLine="640" w:firstLineChars="200"/>
        <w:jc w:val="left"/>
        <w:outlineLvl w:val="0"/>
        <w:rPr>
          <w:rFonts w:ascii="仿宋_GB2312" w:hAnsi="仿宋_GB2312" w:eastAsia="仿宋_GB2312" w:cs="仿宋_GB2312"/>
          <w:color w:val="000000"/>
          <w:kern w:val="36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36"/>
          <w:sz w:val="32"/>
          <w:szCs w:val="32"/>
        </w:rPr>
        <w:t xml:space="preserve">二、自觉遵守事业单位公开招聘工作纪律，不散布事业单位招聘方面的虚假信息以及其他应聘人员的相关信息。 </w:t>
      </w:r>
    </w:p>
    <w:p w14:paraId="1ADE2DCE">
      <w:pPr>
        <w:widowControl/>
        <w:shd w:val="clear" w:color="auto" w:fill="FFFFFF"/>
        <w:spacing w:line="580" w:lineRule="exact"/>
        <w:ind w:firstLine="640" w:firstLineChars="200"/>
        <w:jc w:val="left"/>
        <w:outlineLvl w:val="0"/>
        <w:rPr>
          <w:rFonts w:ascii="仿宋_GB2312" w:hAnsi="仿宋_GB2312" w:eastAsia="仿宋_GB2312" w:cs="仿宋_GB2312"/>
          <w:color w:val="000000"/>
          <w:kern w:val="36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36"/>
          <w:sz w:val="32"/>
          <w:szCs w:val="32"/>
        </w:rPr>
        <w:t>三、密切关注市（县、区）面试、体检公告的发布。应聘人员在考察环节应及时了解拟应聘单位的工作环境、薪资待遇等情况，入职上岗后（最低服务期内）无故提出的辞职申请，一律记入个人诚信档案。</w:t>
      </w:r>
    </w:p>
    <w:p w14:paraId="068EE38A">
      <w:pPr>
        <w:widowControl/>
        <w:shd w:val="clear" w:color="auto" w:fill="FFFFFF"/>
        <w:spacing w:line="580" w:lineRule="exact"/>
        <w:jc w:val="left"/>
        <w:outlineLvl w:val="0"/>
        <w:rPr>
          <w:rFonts w:ascii="仿宋_GB2312" w:hAnsi="仿宋_GB2312" w:eastAsia="仿宋_GB2312" w:cs="仿宋_GB2312"/>
          <w:color w:val="000000"/>
          <w:kern w:val="36"/>
          <w:sz w:val="32"/>
          <w:szCs w:val="32"/>
        </w:rPr>
      </w:pPr>
    </w:p>
    <w:p w14:paraId="302BF51A">
      <w:pPr>
        <w:widowControl/>
        <w:shd w:val="clear" w:color="auto" w:fill="FFFFFF"/>
        <w:spacing w:line="580" w:lineRule="exact"/>
        <w:jc w:val="left"/>
        <w:outlineLvl w:val="0"/>
        <w:rPr>
          <w:rFonts w:ascii="仿宋_GB2312" w:hAnsi="仿宋_GB2312" w:eastAsia="仿宋_GB2312" w:cs="仿宋_GB2312"/>
          <w:color w:val="000000"/>
          <w:kern w:val="36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36"/>
          <w:sz w:val="32"/>
          <w:szCs w:val="32"/>
        </w:rPr>
        <w:t>承诺人签字（指印）：             联系电话：</w:t>
      </w:r>
    </w:p>
    <w:p w14:paraId="66C4DEA6">
      <w:pPr>
        <w:widowControl/>
        <w:shd w:val="clear" w:color="auto" w:fill="FFFFFF"/>
        <w:spacing w:line="580" w:lineRule="exact"/>
        <w:ind w:firstLine="640" w:firstLineChars="200"/>
        <w:jc w:val="center"/>
        <w:outlineLvl w:val="0"/>
        <w:rPr>
          <w:rFonts w:ascii="仿宋_GB2312" w:hAnsi="仿宋_GB2312" w:eastAsia="仿宋_GB2312" w:cs="仿宋_GB2312"/>
          <w:color w:val="000000"/>
          <w:kern w:val="36"/>
          <w:sz w:val="32"/>
          <w:szCs w:val="32"/>
        </w:rPr>
      </w:pPr>
    </w:p>
    <w:p w14:paraId="502A3C25">
      <w:pPr>
        <w:widowControl/>
        <w:shd w:val="clear" w:color="auto" w:fill="FFFFFF"/>
        <w:wordWrap w:val="0"/>
        <w:spacing w:line="580" w:lineRule="exact"/>
        <w:ind w:right="480" w:firstLine="640" w:firstLineChars="200"/>
        <w:jc w:val="right"/>
        <w:outlineLvl w:val="0"/>
        <w:rPr>
          <w:rFonts w:ascii="仿宋_GB2312" w:hAnsi="仿宋_GB2312" w:eastAsia="仿宋_GB2312" w:cs="仿宋_GB2312"/>
          <w:color w:val="000000"/>
          <w:kern w:val="36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kern w:val="36"/>
          <w:sz w:val="32"/>
          <w:szCs w:val="32"/>
        </w:rPr>
        <w:t>2024年</w:t>
      </w:r>
      <w:r>
        <w:rPr>
          <w:rFonts w:hint="eastAsia" w:ascii="仿宋_GB2312" w:hAnsi="仿宋_GB2312" w:eastAsia="仿宋_GB2312" w:cs="仿宋_GB2312"/>
          <w:color w:val="000000"/>
          <w:kern w:val="36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000000"/>
          <w:kern w:val="36"/>
          <w:sz w:val="32"/>
          <w:szCs w:val="32"/>
        </w:rPr>
        <w:t>月   日</w:t>
      </w:r>
    </w:p>
    <w:sectPr>
      <w:pgSz w:w="11906" w:h="16838"/>
      <w:pgMar w:top="851" w:right="1474" w:bottom="851" w:left="1588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WExY2I5ZjhkMzk5Mzg2NmJjNjA1ZjE1M2JmYTlkODkifQ=="/>
  </w:docVars>
  <w:rsids>
    <w:rsidRoot w:val="00C76C30"/>
    <w:rsid w:val="00080AD9"/>
    <w:rsid w:val="001448D3"/>
    <w:rsid w:val="00282009"/>
    <w:rsid w:val="003338A2"/>
    <w:rsid w:val="00370FEB"/>
    <w:rsid w:val="00380563"/>
    <w:rsid w:val="003A4AE8"/>
    <w:rsid w:val="00415B22"/>
    <w:rsid w:val="00492713"/>
    <w:rsid w:val="00572C1F"/>
    <w:rsid w:val="00573B10"/>
    <w:rsid w:val="006019A1"/>
    <w:rsid w:val="006112B0"/>
    <w:rsid w:val="006537DE"/>
    <w:rsid w:val="00785C71"/>
    <w:rsid w:val="007B7DB1"/>
    <w:rsid w:val="007C0C08"/>
    <w:rsid w:val="007D5D1F"/>
    <w:rsid w:val="007F7917"/>
    <w:rsid w:val="00870FE5"/>
    <w:rsid w:val="008D236A"/>
    <w:rsid w:val="009B64BA"/>
    <w:rsid w:val="009C379B"/>
    <w:rsid w:val="00A71478"/>
    <w:rsid w:val="00B45F87"/>
    <w:rsid w:val="00C13372"/>
    <w:rsid w:val="00C53F80"/>
    <w:rsid w:val="00C76C30"/>
    <w:rsid w:val="00CA0438"/>
    <w:rsid w:val="00CD7C04"/>
    <w:rsid w:val="00D0543F"/>
    <w:rsid w:val="00EC32F1"/>
    <w:rsid w:val="00EC4076"/>
    <w:rsid w:val="00F83F9E"/>
    <w:rsid w:val="00FA0CE5"/>
    <w:rsid w:val="148739CA"/>
    <w:rsid w:val="15131062"/>
    <w:rsid w:val="1951357E"/>
    <w:rsid w:val="28787293"/>
    <w:rsid w:val="2F412639"/>
    <w:rsid w:val="302D7AD4"/>
    <w:rsid w:val="33F80337"/>
    <w:rsid w:val="34F705C3"/>
    <w:rsid w:val="387B504A"/>
    <w:rsid w:val="47760AFD"/>
    <w:rsid w:val="49A81C26"/>
    <w:rsid w:val="4CA01A84"/>
    <w:rsid w:val="5B765E19"/>
    <w:rsid w:val="5DE178D0"/>
    <w:rsid w:val="5F8041D3"/>
    <w:rsid w:val="6A5E7779"/>
    <w:rsid w:val="79E95C9F"/>
    <w:rsid w:val="7EE7034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8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404</Words>
  <Characters>416</Characters>
  <Lines>4</Lines>
  <Paragraphs>1</Paragraphs>
  <TotalTime>10</TotalTime>
  <ScaleCrop>false</ScaleCrop>
  <LinksUpToDate>false</LinksUpToDate>
  <CharactersWithSpaces>494</CharactersWithSpaces>
  <Application>WPS Office_12.1.0.18909_F1E327BC-269C-435d-A152-05C5408002CA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2024-04-22T03:22:00Z</dcterms:created>
  <dc:creator>AutoBVT</dc:creator>
  <cp:lastModifiedBy>小海怪。</cp:lastModifiedBy>
  <dcterms:modified xsi:type="dcterms:W3CDTF">2024-11-01T08:39:08Z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2052-12.1.0.18909</vt:lpwstr>
  </property>
  <property fmtid="{D5CDD505-2E9C-101B-9397-08002B2CF9AE}" pid="3" name="ICV">
    <vt:lpwstr>AB8BEFF080A244ED84784AA3B805C96B</vt:lpwstr>
  </property>
</Properties>
</file>