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FEB" w:rsidRDefault="00ED6FEB" w:rsidP="00ED6FEB">
      <w:pPr>
        <w:widowControl/>
        <w:spacing w:line="500" w:lineRule="exact"/>
        <w:ind w:firstLineChars="50" w:firstLine="160"/>
        <w:rPr>
          <w:rFonts w:ascii="黑体" w:eastAsia="黑体" w:hAnsi="仿宋" w:cs="宋体"/>
          <w:kern w:val="0"/>
          <w:sz w:val="32"/>
          <w:szCs w:val="32"/>
        </w:rPr>
      </w:pPr>
      <w:r>
        <w:rPr>
          <w:rFonts w:ascii="黑体" w:eastAsia="黑体" w:hAnsi="仿宋" w:cs="宋体" w:hint="eastAsia"/>
          <w:kern w:val="0"/>
          <w:sz w:val="32"/>
          <w:szCs w:val="32"/>
        </w:rPr>
        <w:t>附件2</w:t>
      </w:r>
    </w:p>
    <w:p w:rsidR="00ED6FEB" w:rsidRDefault="00ED6FEB" w:rsidP="00ED6FE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区政府办公室失效的行政规范性文件目录（4</w:t>
      </w:r>
      <w:r>
        <w:rPr>
          <w:rFonts w:ascii="方正小标宋简体" w:eastAsia="方正小标宋简体"/>
          <w:sz w:val="44"/>
          <w:szCs w:val="44"/>
        </w:rPr>
        <w:t>件）</w:t>
      </w:r>
    </w:p>
    <w:p w:rsidR="00ED6FEB" w:rsidRDefault="00ED6FEB" w:rsidP="00ED6FEB">
      <w:pPr>
        <w:pStyle w:val="2"/>
      </w:pPr>
    </w:p>
    <w:tbl>
      <w:tblPr>
        <w:tblStyle w:val="a6"/>
        <w:tblW w:w="4734" w:type="pct"/>
        <w:tblInd w:w="554" w:type="dxa"/>
        <w:tblLook w:val="04A0"/>
      </w:tblPr>
      <w:tblGrid>
        <w:gridCol w:w="701"/>
        <w:gridCol w:w="3207"/>
        <w:gridCol w:w="6667"/>
        <w:gridCol w:w="1433"/>
        <w:gridCol w:w="1412"/>
      </w:tblGrid>
      <w:tr w:rsidR="00ED6FEB" w:rsidTr="008503CA">
        <w:trPr>
          <w:trHeight w:val="767"/>
        </w:trPr>
        <w:tc>
          <w:tcPr>
            <w:tcW w:w="261" w:type="pct"/>
            <w:noWrap/>
            <w:vAlign w:val="center"/>
          </w:tcPr>
          <w:p w:rsidR="00ED6FEB" w:rsidRDefault="00ED6FEB" w:rsidP="008503CA">
            <w:pPr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序号</w:t>
            </w:r>
          </w:p>
        </w:tc>
        <w:tc>
          <w:tcPr>
            <w:tcW w:w="1195" w:type="pct"/>
            <w:noWrap/>
            <w:vAlign w:val="center"/>
          </w:tcPr>
          <w:p w:rsidR="00ED6FEB" w:rsidRDefault="00ED6FEB" w:rsidP="008503CA">
            <w:pPr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文件字号</w:t>
            </w:r>
          </w:p>
        </w:tc>
        <w:tc>
          <w:tcPr>
            <w:tcW w:w="2484" w:type="pct"/>
            <w:noWrap/>
            <w:vAlign w:val="center"/>
          </w:tcPr>
          <w:p w:rsidR="00ED6FEB" w:rsidRDefault="00ED6FEB" w:rsidP="008503CA">
            <w:pPr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文件标题</w:t>
            </w:r>
          </w:p>
        </w:tc>
        <w:tc>
          <w:tcPr>
            <w:tcW w:w="534" w:type="pct"/>
            <w:noWrap/>
            <w:vAlign w:val="center"/>
          </w:tcPr>
          <w:p w:rsidR="00ED6FEB" w:rsidRDefault="00ED6FEB" w:rsidP="008503CA">
            <w:pPr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发文日期</w:t>
            </w:r>
          </w:p>
        </w:tc>
        <w:tc>
          <w:tcPr>
            <w:tcW w:w="526" w:type="pct"/>
            <w:noWrap/>
            <w:vAlign w:val="center"/>
          </w:tcPr>
          <w:p w:rsidR="00ED6FEB" w:rsidRDefault="00ED6FEB" w:rsidP="008503CA">
            <w:pPr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备注</w:t>
            </w:r>
          </w:p>
        </w:tc>
      </w:tr>
      <w:tr w:rsidR="00ED6FEB" w:rsidTr="008503CA">
        <w:trPr>
          <w:trHeight w:val="716"/>
        </w:trPr>
        <w:tc>
          <w:tcPr>
            <w:tcW w:w="261" w:type="pct"/>
            <w:noWrap/>
            <w:vAlign w:val="center"/>
          </w:tcPr>
          <w:p w:rsidR="00ED6FEB" w:rsidRDefault="00ED6FEB" w:rsidP="008503CA">
            <w:pPr>
              <w:widowControl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1</w:t>
            </w:r>
          </w:p>
        </w:tc>
        <w:tc>
          <w:tcPr>
            <w:tcW w:w="1195" w:type="pct"/>
            <w:noWrap/>
            <w:vAlign w:val="center"/>
          </w:tcPr>
          <w:p w:rsidR="00ED6FEB" w:rsidRDefault="00ED6FEB" w:rsidP="008503CA">
            <w:pPr>
              <w:widowControl/>
              <w:spacing w:line="260" w:lineRule="exac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渭临政办发〔2018〕11号</w:t>
            </w:r>
          </w:p>
        </w:tc>
        <w:tc>
          <w:tcPr>
            <w:tcW w:w="2484" w:type="pct"/>
            <w:noWrap/>
            <w:vAlign w:val="center"/>
          </w:tcPr>
          <w:p w:rsidR="00ED6FEB" w:rsidRDefault="00ED6FEB" w:rsidP="008503CA">
            <w:pPr>
              <w:widowControl/>
              <w:spacing w:line="260" w:lineRule="exac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关于印发临渭区独生子女保健费发放管理办法的通知</w:t>
            </w:r>
          </w:p>
        </w:tc>
        <w:tc>
          <w:tcPr>
            <w:tcW w:w="534" w:type="pct"/>
            <w:noWrap/>
            <w:vAlign w:val="center"/>
          </w:tcPr>
          <w:p w:rsidR="00ED6FEB" w:rsidRDefault="00ED6FEB" w:rsidP="008503CA">
            <w:pPr>
              <w:widowControl/>
              <w:spacing w:line="260" w:lineRule="exac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2018.1.25</w:t>
            </w:r>
          </w:p>
        </w:tc>
        <w:tc>
          <w:tcPr>
            <w:tcW w:w="526" w:type="pct"/>
            <w:noWrap/>
            <w:vAlign w:val="center"/>
          </w:tcPr>
          <w:p w:rsidR="00ED6FEB" w:rsidRDefault="00ED6FEB" w:rsidP="008503CA">
            <w:pPr>
              <w:widowControl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ED6FEB" w:rsidTr="008503CA">
        <w:trPr>
          <w:trHeight w:val="875"/>
        </w:trPr>
        <w:tc>
          <w:tcPr>
            <w:tcW w:w="261" w:type="pct"/>
            <w:noWrap/>
            <w:vAlign w:val="center"/>
          </w:tcPr>
          <w:p w:rsidR="00ED6FEB" w:rsidRDefault="00ED6FEB" w:rsidP="008503CA">
            <w:pPr>
              <w:widowControl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2</w:t>
            </w:r>
          </w:p>
        </w:tc>
        <w:tc>
          <w:tcPr>
            <w:tcW w:w="1195" w:type="pct"/>
            <w:noWrap/>
            <w:vAlign w:val="center"/>
          </w:tcPr>
          <w:p w:rsidR="00ED6FEB" w:rsidRDefault="00ED6FEB" w:rsidP="008503CA">
            <w:pPr>
              <w:widowControl/>
              <w:spacing w:line="260" w:lineRule="exac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渭临政办发〔2018〕30号</w:t>
            </w:r>
          </w:p>
        </w:tc>
        <w:tc>
          <w:tcPr>
            <w:tcW w:w="2484" w:type="pct"/>
            <w:noWrap/>
            <w:vAlign w:val="center"/>
          </w:tcPr>
          <w:p w:rsidR="00ED6FEB" w:rsidRDefault="00ED6FEB" w:rsidP="008503CA">
            <w:pPr>
              <w:widowControl/>
              <w:spacing w:line="260" w:lineRule="exac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关于印发渭南市临渭区财政投资评审管理办法的通知</w:t>
            </w:r>
          </w:p>
        </w:tc>
        <w:tc>
          <w:tcPr>
            <w:tcW w:w="534" w:type="pct"/>
            <w:noWrap/>
            <w:vAlign w:val="center"/>
          </w:tcPr>
          <w:p w:rsidR="00ED6FEB" w:rsidRDefault="00ED6FEB" w:rsidP="008503CA">
            <w:pPr>
              <w:widowControl/>
              <w:spacing w:line="260" w:lineRule="exac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2018.3.15</w:t>
            </w:r>
          </w:p>
        </w:tc>
        <w:tc>
          <w:tcPr>
            <w:tcW w:w="526" w:type="pct"/>
            <w:noWrap/>
            <w:vAlign w:val="center"/>
          </w:tcPr>
          <w:p w:rsidR="00ED6FEB" w:rsidRDefault="00ED6FEB" w:rsidP="008503CA">
            <w:pPr>
              <w:widowControl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ED6FEB" w:rsidTr="008503CA">
        <w:trPr>
          <w:trHeight w:val="766"/>
        </w:trPr>
        <w:tc>
          <w:tcPr>
            <w:tcW w:w="261" w:type="pct"/>
            <w:noWrap/>
            <w:vAlign w:val="center"/>
          </w:tcPr>
          <w:p w:rsidR="00ED6FEB" w:rsidRDefault="00ED6FEB" w:rsidP="008503CA">
            <w:pPr>
              <w:widowControl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3</w:t>
            </w:r>
          </w:p>
        </w:tc>
        <w:tc>
          <w:tcPr>
            <w:tcW w:w="1195" w:type="pct"/>
            <w:noWrap/>
            <w:vAlign w:val="center"/>
          </w:tcPr>
          <w:p w:rsidR="00ED6FEB" w:rsidRDefault="00ED6FEB" w:rsidP="008503CA">
            <w:pPr>
              <w:widowControl/>
              <w:spacing w:line="260" w:lineRule="exac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渭临政办发〔2018〕80号</w:t>
            </w:r>
          </w:p>
        </w:tc>
        <w:tc>
          <w:tcPr>
            <w:tcW w:w="2484" w:type="pct"/>
            <w:noWrap/>
            <w:vAlign w:val="center"/>
          </w:tcPr>
          <w:p w:rsidR="00ED6FEB" w:rsidRDefault="00ED6FEB" w:rsidP="008503CA">
            <w:pPr>
              <w:widowControl/>
              <w:spacing w:line="260" w:lineRule="exac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关于印发临渭区农村饮水安全工程运行管理办法的通知</w:t>
            </w:r>
          </w:p>
        </w:tc>
        <w:tc>
          <w:tcPr>
            <w:tcW w:w="534" w:type="pct"/>
            <w:noWrap/>
            <w:vAlign w:val="center"/>
          </w:tcPr>
          <w:p w:rsidR="00ED6FEB" w:rsidRDefault="00ED6FEB" w:rsidP="008503CA">
            <w:pPr>
              <w:widowControl/>
              <w:spacing w:line="260" w:lineRule="exac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2018.8.21</w:t>
            </w:r>
          </w:p>
        </w:tc>
        <w:tc>
          <w:tcPr>
            <w:tcW w:w="526" w:type="pct"/>
            <w:noWrap/>
            <w:vAlign w:val="center"/>
          </w:tcPr>
          <w:p w:rsidR="00ED6FEB" w:rsidRDefault="00ED6FEB" w:rsidP="008503CA">
            <w:pPr>
              <w:widowControl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ED6FEB" w:rsidTr="008503CA">
        <w:trPr>
          <w:trHeight w:val="767"/>
        </w:trPr>
        <w:tc>
          <w:tcPr>
            <w:tcW w:w="261" w:type="pct"/>
            <w:noWrap/>
            <w:vAlign w:val="center"/>
          </w:tcPr>
          <w:p w:rsidR="00ED6FEB" w:rsidRDefault="00ED6FEB" w:rsidP="008503CA">
            <w:pPr>
              <w:widowControl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4</w:t>
            </w:r>
          </w:p>
        </w:tc>
        <w:tc>
          <w:tcPr>
            <w:tcW w:w="1195" w:type="pct"/>
            <w:noWrap/>
            <w:vAlign w:val="center"/>
          </w:tcPr>
          <w:p w:rsidR="00ED6FEB" w:rsidRDefault="00ED6FEB" w:rsidP="008503CA">
            <w:pPr>
              <w:widowControl/>
              <w:spacing w:line="260" w:lineRule="exac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渭临政办发〔2021〕36号</w:t>
            </w:r>
          </w:p>
        </w:tc>
        <w:tc>
          <w:tcPr>
            <w:tcW w:w="2484" w:type="pct"/>
            <w:noWrap/>
            <w:vAlign w:val="center"/>
          </w:tcPr>
          <w:p w:rsidR="00ED6FEB" w:rsidRDefault="00ED6FEB" w:rsidP="008503CA">
            <w:pPr>
              <w:widowControl/>
              <w:spacing w:line="260" w:lineRule="exac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关于印发渭南市临渭区上市后备企业管理服务办法试行的通知</w:t>
            </w:r>
          </w:p>
        </w:tc>
        <w:tc>
          <w:tcPr>
            <w:tcW w:w="534" w:type="pct"/>
            <w:noWrap/>
            <w:vAlign w:val="center"/>
          </w:tcPr>
          <w:p w:rsidR="00ED6FEB" w:rsidRDefault="00ED6FEB" w:rsidP="008503CA">
            <w:pPr>
              <w:widowControl/>
              <w:spacing w:line="260" w:lineRule="exac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2021.9.1</w:t>
            </w:r>
          </w:p>
        </w:tc>
        <w:tc>
          <w:tcPr>
            <w:tcW w:w="526" w:type="pct"/>
            <w:noWrap/>
            <w:vAlign w:val="center"/>
          </w:tcPr>
          <w:p w:rsidR="00ED6FEB" w:rsidRDefault="00ED6FEB" w:rsidP="008503CA">
            <w:pPr>
              <w:widowControl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</w:tbl>
    <w:p w:rsidR="00C87E68" w:rsidRDefault="00C87E68"/>
    <w:sectPr w:rsidR="00C87E68" w:rsidSect="00ED6FE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5781" w:rsidRDefault="00045781" w:rsidP="00ED6FEB">
      <w:r>
        <w:separator/>
      </w:r>
    </w:p>
  </w:endnote>
  <w:endnote w:type="continuationSeparator" w:id="0">
    <w:p w:rsidR="00045781" w:rsidRDefault="00045781" w:rsidP="00ED6F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5781" w:rsidRDefault="00045781" w:rsidP="00ED6FEB">
      <w:r>
        <w:separator/>
      </w:r>
    </w:p>
  </w:footnote>
  <w:footnote w:type="continuationSeparator" w:id="0">
    <w:p w:rsidR="00045781" w:rsidRDefault="00045781" w:rsidP="00ED6F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6FEB"/>
    <w:rsid w:val="00045781"/>
    <w:rsid w:val="00C87E68"/>
    <w:rsid w:val="00ED6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D6FE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6F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6F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6F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6FEB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ED6FEB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ED6FEB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5"/>
    <w:link w:val="2Char"/>
    <w:uiPriority w:val="99"/>
    <w:unhideWhenUsed/>
    <w:qFormat/>
    <w:rsid w:val="00ED6FEB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rsid w:val="00ED6FEB"/>
  </w:style>
  <w:style w:type="table" w:styleId="a6">
    <w:name w:val="Table Grid"/>
    <w:basedOn w:val="a1"/>
    <w:uiPriority w:val="39"/>
    <w:qFormat/>
    <w:rsid w:val="00ED6FE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2023-12-29T07:02:00Z</dcterms:created>
  <dcterms:modified xsi:type="dcterms:W3CDTF">2023-12-29T07:03:00Z</dcterms:modified>
</cp:coreProperties>
</file>